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FEDFA" w14:textId="11C17AF3" w:rsidR="0029534F" w:rsidRPr="008205BF" w:rsidRDefault="0029534F" w:rsidP="0029534F">
      <w:pPr>
        <w:rPr>
          <w:sz w:val="24"/>
          <w:szCs w:val="24"/>
        </w:rPr>
      </w:pPr>
      <w:r w:rsidRPr="008205BF">
        <w:rPr>
          <w:sz w:val="24"/>
          <w:szCs w:val="24"/>
        </w:rPr>
        <w:t>Guidance for Hosted Meals/Events:</w:t>
      </w:r>
    </w:p>
    <w:p w14:paraId="09D173A0" w14:textId="77777777" w:rsidR="0029534F" w:rsidRPr="008205BF" w:rsidRDefault="0029534F" w:rsidP="0029534F">
      <w:pPr>
        <w:rPr>
          <w:sz w:val="24"/>
          <w:szCs w:val="24"/>
        </w:rPr>
      </w:pPr>
    </w:p>
    <w:p w14:paraId="2F2AC1BB" w14:textId="3C83AE1A" w:rsidR="0029534F" w:rsidRPr="008205BF" w:rsidRDefault="0029534F" w:rsidP="0029534F">
      <w:pPr>
        <w:pStyle w:val="ListParagraph"/>
        <w:numPr>
          <w:ilvl w:val="0"/>
          <w:numId w:val="1"/>
        </w:numPr>
        <w:rPr>
          <w:sz w:val="24"/>
          <w:szCs w:val="24"/>
        </w:rPr>
      </w:pPr>
      <w:r w:rsidRPr="008205BF">
        <w:rPr>
          <w:sz w:val="24"/>
          <w:szCs w:val="24"/>
        </w:rPr>
        <w:t xml:space="preserve">All contracts that require signature need to be sent to me </w:t>
      </w:r>
      <w:r w:rsidRPr="008205BF">
        <w:rPr>
          <w:i/>
          <w:iCs/>
          <w:sz w:val="24"/>
          <w:szCs w:val="24"/>
        </w:rPr>
        <w:t>prior</w:t>
      </w:r>
      <w:r w:rsidRPr="008205BF">
        <w:rPr>
          <w:sz w:val="24"/>
          <w:szCs w:val="24"/>
        </w:rPr>
        <w:t xml:space="preserve"> to making any deposit payments. </w:t>
      </w:r>
    </w:p>
    <w:p w14:paraId="79652C73" w14:textId="77777777" w:rsidR="00121D15" w:rsidRPr="008205BF" w:rsidRDefault="00121D15" w:rsidP="00121D15">
      <w:pPr>
        <w:pStyle w:val="ListParagraph"/>
        <w:rPr>
          <w:sz w:val="24"/>
          <w:szCs w:val="24"/>
        </w:rPr>
      </w:pPr>
    </w:p>
    <w:p w14:paraId="319A333D" w14:textId="11FD0F68" w:rsidR="0029534F" w:rsidRPr="008205BF" w:rsidRDefault="0029534F" w:rsidP="0029534F">
      <w:pPr>
        <w:pStyle w:val="ListParagraph"/>
        <w:numPr>
          <w:ilvl w:val="0"/>
          <w:numId w:val="1"/>
        </w:numPr>
        <w:rPr>
          <w:sz w:val="24"/>
          <w:szCs w:val="24"/>
        </w:rPr>
      </w:pPr>
      <w:r w:rsidRPr="008205BF">
        <w:rPr>
          <w:sz w:val="24"/>
          <w:szCs w:val="24"/>
        </w:rPr>
        <w:t>For event catering, please request a quote and I can confirm if the vendor is already in the system</w:t>
      </w:r>
      <w:r w:rsidR="00121D15" w:rsidRPr="008205BF">
        <w:rPr>
          <w:sz w:val="24"/>
          <w:szCs w:val="24"/>
        </w:rPr>
        <w:t>,</w:t>
      </w:r>
      <w:r w:rsidRPr="008205BF">
        <w:rPr>
          <w:sz w:val="24"/>
          <w:szCs w:val="24"/>
        </w:rPr>
        <w:t xml:space="preserve"> </w:t>
      </w:r>
      <w:r w:rsidR="00121D15" w:rsidRPr="008205BF">
        <w:rPr>
          <w:sz w:val="24"/>
          <w:szCs w:val="24"/>
        </w:rPr>
        <w:t>and</w:t>
      </w:r>
      <w:r w:rsidRPr="008205BF">
        <w:rPr>
          <w:sz w:val="24"/>
          <w:szCs w:val="24"/>
        </w:rPr>
        <w:t xml:space="preserve"> if we need additional purchasing steps for invoices over $5K.</w:t>
      </w:r>
      <w:r w:rsidR="00121D15" w:rsidRPr="008205BF">
        <w:rPr>
          <w:sz w:val="24"/>
          <w:szCs w:val="24"/>
        </w:rPr>
        <w:t xml:space="preserve"> Please note, this does not include Panera, pizza, subs, etc or other meals that are delivered and considered “</w:t>
      </w:r>
      <w:proofErr w:type="spellStart"/>
      <w:r w:rsidR="00121D15" w:rsidRPr="008205BF">
        <w:rPr>
          <w:sz w:val="24"/>
          <w:szCs w:val="24"/>
        </w:rPr>
        <w:t>self serve</w:t>
      </w:r>
      <w:proofErr w:type="spellEnd"/>
      <w:r w:rsidR="00121D15" w:rsidRPr="008205BF">
        <w:rPr>
          <w:sz w:val="24"/>
          <w:szCs w:val="24"/>
        </w:rPr>
        <w:t xml:space="preserve">.” Most hosted business meals in local restaurants are excluded as well.  </w:t>
      </w:r>
    </w:p>
    <w:p w14:paraId="63370E8B" w14:textId="77777777" w:rsidR="00121D15" w:rsidRPr="008205BF" w:rsidRDefault="00121D15" w:rsidP="00121D15">
      <w:pPr>
        <w:pStyle w:val="ListParagraph"/>
        <w:rPr>
          <w:sz w:val="24"/>
          <w:szCs w:val="24"/>
        </w:rPr>
      </w:pPr>
    </w:p>
    <w:p w14:paraId="46F2947B" w14:textId="77777777" w:rsidR="00121D15" w:rsidRPr="008205BF" w:rsidRDefault="00121D15" w:rsidP="00121D15">
      <w:pPr>
        <w:pStyle w:val="ListParagraph"/>
        <w:rPr>
          <w:sz w:val="24"/>
          <w:szCs w:val="24"/>
        </w:rPr>
      </w:pPr>
    </w:p>
    <w:p w14:paraId="4D2853DD" w14:textId="5CFCBFED" w:rsidR="0029534F" w:rsidRPr="008205BF" w:rsidRDefault="0029534F" w:rsidP="0029534F">
      <w:pPr>
        <w:pStyle w:val="ListParagraph"/>
        <w:numPr>
          <w:ilvl w:val="0"/>
          <w:numId w:val="1"/>
        </w:numPr>
        <w:rPr>
          <w:sz w:val="24"/>
          <w:szCs w:val="24"/>
        </w:rPr>
      </w:pPr>
      <w:r w:rsidRPr="008205BF">
        <w:rPr>
          <w:sz w:val="24"/>
          <w:szCs w:val="24"/>
        </w:rPr>
        <w:t xml:space="preserve">If the vendor is not in our system, for check payments or amounts over $5K, we need to request </w:t>
      </w:r>
      <w:proofErr w:type="gramStart"/>
      <w:r w:rsidRPr="008205BF">
        <w:rPr>
          <w:sz w:val="24"/>
          <w:szCs w:val="24"/>
        </w:rPr>
        <w:t>a W9</w:t>
      </w:r>
      <w:proofErr w:type="gramEnd"/>
      <w:r w:rsidRPr="008205BF">
        <w:rPr>
          <w:sz w:val="24"/>
          <w:szCs w:val="24"/>
        </w:rPr>
        <w:t xml:space="preserve"> </w:t>
      </w:r>
      <w:r w:rsidR="00121D15" w:rsidRPr="008205BF">
        <w:rPr>
          <w:sz w:val="24"/>
          <w:szCs w:val="24"/>
        </w:rPr>
        <w:t>to</w:t>
      </w:r>
      <w:r w:rsidRPr="008205BF">
        <w:rPr>
          <w:sz w:val="24"/>
          <w:szCs w:val="24"/>
        </w:rPr>
        <w:t xml:space="preserve"> get them set up in supplier file</w:t>
      </w:r>
      <w:r w:rsidR="00121D15" w:rsidRPr="008205BF">
        <w:rPr>
          <w:sz w:val="24"/>
          <w:szCs w:val="24"/>
        </w:rPr>
        <w:t xml:space="preserve"> system</w:t>
      </w:r>
      <w:r w:rsidRPr="008205BF">
        <w:rPr>
          <w:sz w:val="24"/>
          <w:szCs w:val="24"/>
        </w:rPr>
        <w:t>.</w:t>
      </w:r>
      <w:r w:rsidR="00121D15" w:rsidRPr="008205BF">
        <w:rPr>
          <w:sz w:val="24"/>
          <w:szCs w:val="24"/>
        </w:rPr>
        <w:t xml:space="preserve"> Additional </w:t>
      </w:r>
      <w:proofErr w:type="gramStart"/>
      <w:r w:rsidR="00121D15" w:rsidRPr="008205BF">
        <w:rPr>
          <w:sz w:val="24"/>
          <w:szCs w:val="24"/>
        </w:rPr>
        <w:t>follow up</w:t>
      </w:r>
      <w:proofErr w:type="gramEnd"/>
      <w:r w:rsidR="00121D15" w:rsidRPr="008205BF">
        <w:rPr>
          <w:sz w:val="24"/>
          <w:szCs w:val="24"/>
        </w:rPr>
        <w:t xml:space="preserve"> will be provided by Kelly regarding that process. </w:t>
      </w:r>
      <w:r w:rsidRPr="008205BF">
        <w:rPr>
          <w:sz w:val="24"/>
          <w:szCs w:val="24"/>
        </w:rPr>
        <w:t xml:space="preserve">  </w:t>
      </w:r>
    </w:p>
    <w:p w14:paraId="21451B87" w14:textId="77777777" w:rsidR="00121D15" w:rsidRPr="008205BF" w:rsidRDefault="00121D15" w:rsidP="00121D15">
      <w:pPr>
        <w:pStyle w:val="ListParagraph"/>
        <w:rPr>
          <w:sz w:val="24"/>
          <w:szCs w:val="24"/>
        </w:rPr>
      </w:pPr>
    </w:p>
    <w:p w14:paraId="4B44AE6E" w14:textId="318AFC63" w:rsidR="0029534F" w:rsidRPr="008205BF" w:rsidRDefault="0029534F" w:rsidP="0029534F">
      <w:pPr>
        <w:pStyle w:val="ListParagraph"/>
        <w:numPr>
          <w:ilvl w:val="0"/>
          <w:numId w:val="1"/>
        </w:numPr>
        <w:rPr>
          <w:sz w:val="24"/>
          <w:szCs w:val="24"/>
        </w:rPr>
      </w:pPr>
      <w:r w:rsidRPr="008205BF">
        <w:rPr>
          <w:sz w:val="24"/>
          <w:szCs w:val="24"/>
        </w:rPr>
        <w:t xml:space="preserve">We need to retain a copy of the RSVP list for food totals when an estimate is needed for food prior to the event to ensure we’re within per diem limits (see limits below). </w:t>
      </w:r>
    </w:p>
    <w:p w14:paraId="09E28776" w14:textId="77777777" w:rsidR="00A55BCE" w:rsidRPr="008205BF" w:rsidRDefault="00A55BCE" w:rsidP="00A55BCE">
      <w:pPr>
        <w:pStyle w:val="ListParagraph"/>
        <w:rPr>
          <w:sz w:val="24"/>
          <w:szCs w:val="24"/>
        </w:rPr>
      </w:pPr>
    </w:p>
    <w:p w14:paraId="60D942BF" w14:textId="77777777" w:rsidR="00A55BCE" w:rsidRPr="008205BF" w:rsidRDefault="00A55BCE" w:rsidP="00A55BCE">
      <w:pPr>
        <w:pStyle w:val="ListParagraph"/>
        <w:rPr>
          <w:sz w:val="24"/>
          <w:szCs w:val="24"/>
        </w:rPr>
      </w:pPr>
    </w:p>
    <w:p w14:paraId="29B46056" w14:textId="521611AC" w:rsidR="0029534F" w:rsidRPr="008205BF" w:rsidRDefault="0029534F" w:rsidP="00121D15">
      <w:pPr>
        <w:pStyle w:val="ListParagraph"/>
        <w:numPr>
          <w:ilvl w:val="0"/>
          <w:numId w:val="1"/>
        </w:numPr>
        <w:rPr>
          <w:sz w:val="24"/>
          <w:szCs w:val="24"/>
        </w:rPr>
      </w:pPr>
      <w:r w:rsidRPr="008205BF">
        <w:rPr>
          <w:sz w:val="24"/>
          <w:szCs w:val="24"/>
        </w:rPr>
        <w:t xml:space="preserve">For hosted business meals, we need to stay within per diem limits listed below unless foundation funds are being used or special approvals are granted by Kelly </w:t>
      </w:r>
      <w:r w:rsidRPr="008205BF">
        <w:rPr>
          <w:i/>
          <w:iCs/>
          <w:sz w:val="24"/>
          <w:szCs w:val="24"/>
        </w:rPr>
        <w:t>in advance</w:t>
      </w:r>
      <w:r w:rsidRPr="008205BF">
        <w:rPr>
          <w:sz w:val="24"/>
          <w:szCs w:val="24"/>
        </w:rPr>
        <w:t xml:space="preserve"> for certain events. </w:t>
      </w:r>
    </w:p>
    <w:p w14:paraId="1C9AE867" w14:textId="77777777" w:rsidR="00A55BCE" w:rsidRPr="008205BF" w:rsidRDefault="00A55BCE" w:rsidP="00A55BCE">
      <w:pPr>
        <w:pStyle w:val="ListParagraph"/>
        <w:rPr>
          <w:sz w:val="24"/>
          <w:szCs w:val="24"/>
        </w:rPr>
      </w:pPr>
    </w:p>
    <w:p w14:paraId="3BD75136" w14:textId="730E86CC" w:rsidR="0029534F" w:rsidRPr="008205BF" w:rsidRDefault="0029534F" w:rsidP="0029534F">
      <w:pPr>
        <w:pStyle w:val="ListParagraph"/>
        <w:numPr>
          <w:ilvl w:val="0"/>
          <w:numId w:val="1"/>
        </w:numPr>
        <w:rPr>
          <w:sz w:val="24"/>
          <w:szCs w:val="24"/>
        </w:rPr>
      </w:pPr>
      <w:r w:rsidRPr="008205BF">
        <w:rPr>
          <w:sz w:val="24"/>
          <w:szCs w:val="24"/>
        </w:rPr>
        <w:t xml:space="preserve">An itemized receipt, agenda, list of attendees, and business purpose </w:t>
      </w:r>
      <w:r w:rsidR="00DE784E" w:rsidRPr="008205BF">
        <w:rPr>
          <w:sz w:val="24"/>
          <w:szCs w:val="24"/>
        </w:rPr>
        <w:t>are</w:t>
      </w:r>
      <w:r w:rsidRPr="008205BF">
        <w:rPr>
          <w:sz w:val="24"/>
          <w:szCs w:val="24"/>
        </w:rPr>
        <w:t xml:space="preserve"> required for all hosted meals/events. </w:t>
      </w:r>
      <w:r w:rsidR="00DE784E" w:rsidRPr="008205BF">
        <w:rPr>
          <w:sz w:val="24"/>
          <w:szCs w:val="24"/>
        </w:rPr>
        <w:t xml:space="preserve">This is required for both purchasing card transactions and reimbursement requests. </w:t>
      </w:r>
    </w:p>
    <w:p w14:paraId="10EAB05C" w14:textId="77777777" w:rsidR="00A55BCE" w:rsidRPr="008205BF" w:rsidRDefault="00A55BCE" w:rsidP="00A55BCE">
      <w:pPr>
        <w:rPr>
          <w:sz w:val="24"/>
          <w:szCs w:val="24"/>
        </w:rPr>
      </w:pPr>
    </w:p>
    <w:p w14:paraId="13D2A179" w14:textId="71C2196B" w:rsidR="00121D15" w:rsidRPr="008205BF" w:rsidRDefault="00121D15" w:rsidP="0029534F">
      <w:pPr>
        <w:pStyle w:val="ListParagraph"/>
        <w:numPr>
          <w:ilvl w:val="0"/>
          <w:numId w:val="1"/>
        </w:numPr>
        <w:rPr>
          <w:sz w:val="24"/>
          <w:szCs w:val="24"/>
        </w:rPr>
      </w:pPr>
      <w:r w:rsidRPr="008205BF">
        <w:rPr>
          <w:sz w:val="24"/>
          <w:szCs w:val="24"/>
        </w:rPr>
        <w:t xml:space="preserve">For WI we need to present our </w:t>
      </w:r>
      <w:proofErr w:type="gramStart"/>
      <w:r w:rsidRPr="008205BF">
        <w:rPr>
          <w:sz w:val="24"/>
          <w:szCs w:val="24"/>
        </w:rPr>
        <w:t>tax exempt</w:t>
      </w:r>
      <w:proofErr w:type="gramEnd"/>
      <w:r w:rsidRPr="008205BF">
        <w:rPr>
          <w:sz w:val="24"/>
          <w:szCs w:val="24"/>
        </w:rPr>
        <w:t xml:space="preserve"> certificate. A link to our </w:t>
      </w:r>
      <w:r w:rsidR="008205BF" w:rsidRPr="008205BF">
        <w:rPr>
          <w:sz w:val="24"/>
          <w:szCs w:val="24"/>
        </w:rPr>
        <w:t>tax-exempt</w:t>
      </w:r>
      <w:r w:rsidRPr="008205BF">
        <w:rPr>
          <w:sz w:val="24"/>
          <w:szCs w:val="24"/>
        </w:rPr>
        <w:t xml:space="preserve"> certificate can be found here: </w:t>
      </w:r>
      <w:hyperlink r:id="rId5" w:history="1">
        <w:r w:rsidR="008205BF" w:rsidRPr="008205BF">
          <w:rPr>
            <w:rStyle w:val="Hyperlink"/>
            <w:b/>
            <w:bCs/>
            <w:sz w:val="24"/>
            <w:szCs w:val="24"/>
          </w:rPr>
          <w:t>Tax Exempt Certificate</w:t>
        </w:r>
      </w:hyperlink>
      <w:r w:rsidRPr="008205BF">
        <w:rPr>
          <w:sz w:val="24"/>
          <w:szCs w:val="24"/>
        </w:rPr>
        <w:t xml:space="preserve">. </w:t>
      </w:r>
    </w:p>
    <w:p w14:paraId="1AC83167" w14:textId="77777777" w:rsidR="00A55BCE" w:rsidRPr="008205BF" w:rsidRDefault="00A55BCE" w:rsidP="00A55BCE">
      <w:pPr>
        <w:pStyle w:val="ListParagraph"/>
        <w:rPr>
          <w:sz w:val="24"/>
          <w:szCs w:val="24"/>
        </w:rPr>
      </w:pPr>
    </w:p>
    <w:p w14:paraId="1F8868EC" w14:textId="3E29CC4B" w:rsidR="00121D15" w:rsidRPr="008205BF" w:rsidRDefault="00121D15" w:rsidP="0029534F">
      <w:pPr>
        <w:pStyle w:val="ListParagraph"/>
        <w:numPr>
          <w:ilvl w:val="0"/>
          <w:numId w:val="1"/>
        </w:numPr>
        <w:rPr>
          <w:sz w:val="24"/>
          <w:szCs w:val="24"/>
        </w:rPr>
      </w:pPr>
      <w:r w:rsidRPr="008205BF">
        <w:rPr>
          <w:sz w:val="24"/>
          <w:szCs w:val="24"/>
        </w:rPr>
        <w:t xml:space="preserve">We are required to use tax exempt certificates for some </w:t>
      </w:r>
      <w:proofErr w:type="gramStart"/>
      <w:r w:rsidRPr="008205BF">
        <w:rPr>
          <w:sz w:val="24"/>
          <w:szCs w:val="24"/>
        </w:rPr>
        <w:t>out of state</w:t>
      </w:r>
      <w:proofErr w:type="gramEnd"/>
      <w:r w:rsidRPr="008205BF">
        <w:rPr>
          <w:sz w:val="24"/>
          <w:szCs w:val="24"/>
        </w:rPr>
        <w:t xml:space="preserve"> events as well that are paid for using a UW Purchasing card. A list of </w:t>
      </w:r>
      <w:r w:rsidR="008205BF" w:rsidRPr="008205BF">
        <w:rPr>
          <w:sz w:val="24"/>
          <w:szCs w:val="24"/>
        </w:rPr>
        <w:t xml:space="preserve">other states tax exempt certificates </w:t>
      </w:r>
      <w:r w:rsidRPr="008205BF">
        <w:rPr>
          <w:sz w:val="24"/>
          <w:szCs w:val="24"/>
        </w:rPr>
        <w:t xml:space="preserve">can be found here: </w:t>
      </w:r>
      <w:hyperlink r:id="rId6" w:history="1">
        <w:r w:rsidR="008205BF" w:rsidRPr="008205BF">
          <w:rPr>
            <w:rStyle w:val="Hyperlink"/>
            <w:b/>
            <w:bCs/>
            <w:sz w:val="24"/>
            <w:szCs w:val="24"/>
          </w:rPr>
          <w:t>Sales tax-exemption from other states</w:t>
        </w:r>
      </w:hyperlink>
      <w:r w:rsidR="008205BF" w:rsidRPr="008205BF">
        <w:rPr>
          <w:b/>
          <w:bCs/>
          <w:sz w:val="24"/>
          <w:szCs w:val="24"/>
        </w:rPr>
        <w:t>.</w:t>
      </w:r>
    </w:p>
    <w:p w14:paraId="72834B41" w14:textId="77777777" w:rsidR="00A55BCE" w:rsidRPr="008205BF" w:rsidRDefault="00A55BCE" w:rsidP="00A55BCE">
      <w:pPr>
        <w:pStyle w:val="ListParagraph"/>
        <w:rPr>
          <w:sz w:val="24"/>
          <w:szCs w:val="24"/>
        </w:rPr>
      </w:pPr>
    </w:p>
    <w:p w14:paraId="056443A2" w14:textId="77777777" w:rsidR="00A55BCE" w:rsidRPr="008205BF" w:rsidRDefault="00A55BCE" w:rsidP="00A55BCE">
      <w:pPr>
        <w:pStyle w:val="ListParagraph"/>
        <w:rPr>
          <w:sz w:val="24"/>
          <w:szCs w:val="24"/>
        </w:rPr>
      </w:pPr>
    </w:p>
    <w:p w14:paraId="0BAE8F2D" w14:textId="4B85F9DB" w:rsidR="00A55BCE" w:rsidRPr="008205BF" w:rsidRDefault="0029534F" w:rsidP="00A55BCE">
      <w:pPr>
        <w:pStyle w:val="ListParagraph"/>
        <w:numPr>
          <w:ilvl w:val="0"/>
          <w:numId w:val="1"/>
        </w:numPr>
        <w:rPr>
          <w:sz w:val="24"/>
          <w:szCs w:val="24"/>
        </w:rPr>
      </w:pPr>
      <w:r w:rsidRPr="008205BF">
        <w:rPr>
          <w:sz w:val="24"/>
          <w:szCs w:val="24"/>
        </w:rPr>
        <w:t>If the event includes a “social</w:t>
      </w:r>
      <w:r w:rsidR="00DE784E" w:rsidRPr="008205BF">
        <w:rPr>
          <w:sz w:val="24"/>
          <w:szCs w:val="24"/>
        </w:rPr>
        <w:t>”</w:t>
      </w:r>
      <w:r w:rsidRPr="008205BF">
        <w:rPr>
          <w:sz w:val="24"/>
          <w:szCs w:val="24"/>
        </w:rPr>
        <w:t xml:space="preserve"> or </w:t>
      </w:r>
      <w:r w:rsidR="00DE784E" w:rsidRPr="008205BF">
        <w:rPr>
          <w:sz w:val="24"/>
          <w:szCs w:val="24"/>
        </w:rPr>
        <w:t>“</w:t>
      </w:r>
      <w:r w:rsidRPr="008205BF">
        <w:rPr>
          <w:sz w:val="24"/>
          <w:szCs w:val="24"/>
        </w:rPr>
        <w:t xml:space="preserve">team building” element, an Official Functions form is required.  </w:t>
      </w:r>
      <w:r w:rsidR="00A55BCE" w:rsidRPr="008205BF">
        <w:rPr>
          <w:sz w:val="24"/>
          <w:szCs w:val="24"/>
        </w:rPr>
        <w:t xml:space="preserve">Link to the Official Functions Policy and form can be found here: </w:t>
      </w:r>
      <w:hyperlink r:id="rId7" w:history="1">
        <w:r w:rsidR="008205BF" w:rsidRPr="008205BF">
          <w:rPr>
            <w:rStyle w:val="Hyperlink"/>
            <w:b/>
            <w:bCs/>
            <w:sz w:val="24"/>
            <w:szCs w:val="24"/>
          </w:rPr>
          <w:t>Official Functions Policy</w:t>
        </w:r>
      </w:hyperlink>
      <w:r w:rsidR="00A55BCE" w:rsidRPr="008205BF">
        <w:rPr>
          <w:b/>
          <w:bCs/>
          <w:sz w:val="24"/>
          <w:szCs w:val="24"/>
        </w:rPr>
        <w:t xml:space="preserve"> </w:t>
      </w:r>
    </w:p>
    <w:p w14:paraId="6B45112C" w14:textId="77777777" w:rsidR="00A55BCE" w:rsidRPr="008205BF" w:rsidRDefault="00A55BCE" w:rsidP="00A55BCE">
      <w:pPr>
        <w:pStyle w:val="ListParagraph"/>
        <w:rPr>
          <w:sz w:val="24"/>
          <w:szCs w:val="24"/>
        </w:rPr>
      </w:pPr>
    </w:p>
    <w:p w14:paraId="7AE28F53" w14:textId="0A0BCE53" w:rsidR="00DE784E" w:rsidRPr="008205BF" w:rsidRDefault="00DE784E" w:rsidP="0029534F">
      <w:pPr>
        <w:pStyle w:val="ListParagraph"/>
        <w:numPr>
          <w:ilvl w:val="0"/>
          <w:numId w:val="1"/>
        </w:numPr>
        <w:rPr>
          <w:sz w:val="24"/>
          <w:szCs w:val="24"/>
        </w:rPr>
      </w:pPr>
      <w:r w:rsidRPr="008205BF">
        <w:rPr>
          <w:sz w:val="24"/>
          <w:szCs w:val="24"/>
        </w:rPr>
        <w:t xml:space="preserve">It is preferred that you work with a purchasing cardholder in your unit to pay for catering orders so they can ensure we are following all purchasing policies prior to payment being made. If you must pay yourself, you are eligible for reimbursement pending the purchase is following the purchasing policies. </w:t>
      </w:r>
    </w:p>
    <w:p w14:paraId="0EF4AD34" w14:textId="77777777" w:rsidR="00A55BCE" w:rsidRPr="008205BF" w:rsidRDefault="00A55BCE" w:rsidP="00A55BCE">
      <w:pPr>
        <w:pStyle w:val="ListParagraph"/>
        <w:rPr>
          <w:sz w:val="24"/>
          <w:szCs w:val="24"/>
        </w:rPr>
      </w:pPr>
    </w:p>
    <w:p w14:paraId="13234CB2" w14:textId="38A2719E" w:rsidR="00560937" w:rsidRPr="008205BF" w:rsidRDefault="00560937" w:rsidP="0029534F">
      <w:pPr>
        <w:pStyle w:val="ListParagraph"/>
        <w:numPr>
          <w:ilvl w:val="0"/>
          <w:numId w:val="1"/>
        </w:numPr>
        <w:rPr>
          <w:sz w:val="24"/>
          <w:szCs w:val="24"/>
        </w:rPr>
      </w:pPr>
      <w:r w:rsidRPr="008205BF">
        <w:rPr>
          <w:sz w:val="24"/>
          <w:szCs w:val="24"/>
        </w:rPr>
        <w:t xml:space="preserve">Alcohol is not permitted on UW funds regardless of payment mechanism (personal or purchasing card).  </w:t>
      </w:r>
      <w:r w:rsidRPr="008205BF">
        <w:rPr>
          <w:b/>
          <w:bCs/>
          <w:sz w:val="24"/>
          <w:szCs w:val="24"/>
        </w:rPr>
        <w:t xml:space="preserve">If you desire to purchase alcohol at your hosted events there are additional </w:t>
      </w:r>
      <w:proofErr w:type="gramStart"/>
      <w:r w:rsidRPr="008205BF">
        <w:rPr>
          <w:b/>
          <w:bCs/>
          <w:sz w:val="24"/>
          <w:szCs w:val="24"/>
        </w:rPr>
        <w:t>guidelines</w:t>
      </w:r>
      <w:proofErr w:type="gramEnd"/>
      <w:r w:rsidRPr="008205BF">
        <w:rPr>
          <w:b/>
          <w:bCs/>
          <w:sz w:val="24"/>
          <w:szCs w:val="24"/>
        </w:rPr>
        <w:t xml:space="preserve"> we are required to follow and special funding from the Foundation is required.</w:t>
      </w:r>
      <w:r w:rsidRPr="008205BF">
        <w:rPr>
          <w:sz w:val="24"/>
          <w:szCs w:val="24"/>
        </w:rPr>
        <w:t xml:space="preserve"> </w:t>
      </w:r>
      <w:r w:rsidRPr="008205BF">
        <w:rPr>
          <w:b/>
          <w:bCs/>
          <w:sz w:val="24"/>
          <w:szCs w:val="24"/>
        </w:rPr>
        <w:t>Prior to planning an event with alcohol, please contact Kelly to discuss if this is possible and learn more about the additional regulations.</w:t>
      </w:r>
      <w:r w:rsidRPr="008205BF">
        <w:rPr>
          <w:sz w:val="24"/>
          <w:szCs w:val="24"/>
        </w:rPr>
        <w:t xml:space="preserve"> </w:t>
      </w:r>
    </w:p>
    <w:p w14:paraId="07E08735" w14:textId="77777777" w:rsidR="0029534F" w:rsidRPr="008205BF" w:rsidRDefault="0029534F" w:rsidP="0029534F">
      <w:pPr>
        <w:rPr>
          <w:sz w:val="24"/>
          <w:szCs w:val="24"/>
        </w:rPr>
      </w:pPr>
    </w:p>
    <w:p w14:paraId="4BAFA610" w14:textId="6DDE93A8" w:rsidR="0029534F" w:rsidRPr="008205BF" w:rsidRDefault="0029534F" w:rsidP="0029534F">
      <w:pPr>
        <w:rPr>
          <w:sz w:val="24"/>
          <w:szCs w:val="24"/>
        </w:rPr>
      </w:pPr>
      <w:r w:rsidRPr="008205BF">
        <w:rPr>
          <w:sz w:val="24"/>
          <w:szCs w:val="24"/>
        </w:rPr>
        <w:t xml:space="preserve">Link to </w:t>
      </w:r>
      <w:r w:rsidR="008205BF" w:rsidRPr="008205BF">
        <w:rPr>
          <w:sz w:val="24"/>
          <w:szCs w:val="24"/>
        </w:rPr>
        <w:t>the</w:t>
      </w:r>
      <w:r w:rsidRPr="008205BF">
        <w:rPr>
          <w:sz w:val="24"/>
          <w:szCs w:val="24"/>
        </w:rPr>
        <w:t xml:space="preserve"> </w:t>
      </w:r>
      <w:hyperlink r:id="rId8" w:history="1">
        <w:r w:rsidR="008205BF" w:rsidRPr="008205BF">
          <w:rPr>
            <w:rStyle w:val="Hyperlink"/>
            <w:b/>
            <w:bCs/>
            <w:sz w:val="24"/>
            <w:szCs w:val="24"/>
          </w:rPr>
          <w:t>Hosted Meal Policy</w:t>
        </w:r>
      </w:hyperlink>
    </w:p>
    <w:p w14:paraId="0C2A97F9" w14:textId="422E54F3" w:rsidR="00560937" w:rsidRPr="008205BF" w:rsidRDefault="00560937" w:rsidP="0029534F">
      <w:pPr>
        <w:rPr>
          <w:sz w:val="24"/>
          <w:szCs w:val="24"/>
        </w:rPr>
      </w:pPr>
    </w:p>
    <w:p w14:paraId="1A9CC1F4" w14:textId="1EAA3BBB" w:rsidR="00560937" w:rsidRPr="008205BF" w:rsidRDefault="00560937" w:rsidP="0029534F">
      <w:pPr>
        <w:rPr>
          <w:sz w:val="24"/>
          <w:szCs w:val="24"/>
        </w:rPr>
      </w:pPr>
      <w:r w:rsidRPr="008205BF">
        <w:rPr>
          <w:sz w:val="24"/>
          <w:szCs w:val="24"/>
        </w:rPr>
        <w:t xml:space="preserve">Link to the </w:t>
      </w:r>
      <w:hyperlink r:id="rId9" w:history="1">
        <w:r w:rsidR="008205BF" w:rsidRPr="008205BF">
          <w:rPr>
            <w:rStyle w:val="Hyperlink"/>
            <w:b/>
            <w:bCs/>
            <w:sz w:val="24"/>
            <w:szCs w:val="24"/>
          </w:rPr>
          <w:t>Official Functions Policy</w:t>
        </w:r>
      </w:hyperlink>
      <w:r w:rsidRPr="008205BF">
        <w:rPr>
          <w:sz w:val="24"/>
          <w:szCs w:val="24"/>
        </w:rPr>
        <w:t xml:space="preserve"> </w:t>
      </w:r>
    </w:p>
    <w:p w14:paraId="0392581A" w14:textId="77777777" w:rsidR="0029534F" w:rsidRPr="008205BF" w:rsidRDefault="0029534F" w:rsidP="0029534F">
      <w:pPr>
        <w:rPr>
          <w:sz w:val="24"/>
          <w:szCs w:val="24"/>
        </w:rPr>
      </w:pPr>
    </w:p>
    <w:p w14:paraId="7B1B95AD" w14:textId="03C22C16" w:rsidR="005C1AEB" w:rsidRPr="008205BF" w:rsidRDefault="0029534F">
      <w:pPr>
        <w:rPr>
          <w:sz w:val="24"/>
          <w:szCs w:val="24"/>
        </w:rPr>
      </w:pPr>
      <w:r w:rsidRPr="008205BF">
        <w:rPr>
          <w:sz w:val="24"/>
          <w:szCs w:val="24"/>
        </w:rPr>
        <w:t xml:space="preserve">Please </w:t>
      </w:r>
      <w:r w:rsidR="00560937" w:rsidRPr="008205BF">
        <w:rPr>
          <w:sz w:val="24"/>
          <w:szCs w:val="24"/>
        </w:rPr>
        <w:t>contact Kelly Layton (</w:t>
      </w:r>
      <w:hyperlink r:id="rId10" w:history="1">
        <w:r w:rsidR="00560937" w:rsidRPr="008205BF">
          <w:rPr>
            <w:rStyle w:val="Hyperlink"/>
            <w:b/>
            <w:bCs/>
            <w:sz w:val="24"/>
            <w:szCs w:val="24"/>
          </w:rPr>
          <w:t>kelly.layton@wisc.edu</w:t>
        </w:r>
      </w:hyperlink>
      <w:r w:rsidR="00560937" w:rsidRPr="008205BF">
        <w:rPr>
          <w:sz w:val="24"/>
          <w:szCs w:val="24"/>
        </w:rPr>
        <w:t xml:space="preserve">) </w:t>
      </w:r>
      <w:r w:rsidRPr="008205BF">
        <w:rPr>
          <w:sz w:val="24"/>
          <w:szCs w:val="24"/>
        </w:rPr>
        <w:t>if you have any questions</w:t>
      </w:r>
      <w:r w:rsidR="00560937" w:rsidRPr="008205BF">
        <w:rPr>
          <w:sz w:val="24"/>
          <w:szCs w:val="24"/>
        </w:rPr>
        <w:t xml:space="preserve">. Thank you! </w:t>
      </w:r>
    </w:p>
    <w:sectPr w:rsidR="005C1AEB" w:rsidRPr="008205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977AC"/>
    <w:multiLevelType w:val="hybridMultilevel"/>
    <w:tmpl w:val="252C4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1455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4F"/>
    <w:rsid w:val="00121D15"/>
    <w:rsid w:val="001A77ED"/>
    <w:rsid w:val="0029534F"/>
    <w:rsid w:val="00560937"/>
    <w:rsid w:val="005C1AEB"/>
    <w:rsid w:val="00661413"/>
    <w:rsid w:val="008205BF"/>
    <w:rsid w:val="009B3B56"/>
    <w:rsid w:val="00A55BCE"/>
    <w:rsid w:val="00DD425E"/>
    <w:rsid w:val="00DE784E"/>
    <w:rsid w:val="00EB4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E35A0"/>
  <w15:chartTrackingRefBased/>
  <w15:docId w15:val="{E8A0BC5D-2E60-497C-9AA4-D4D08C491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34F"/>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534F"/>
    <w:rPr>
      <w:color w:val="0563C1"/>
      <w:u w:val="single"/>
    </w:rPr>
  </w:style>
  <w:style w:type="paragraph" w:styleId="ListParagraph">
    <w:name w:val="List Paragraph"/>
    <w:basedOn w:val="Normal"/>
    <w:uiPriority w:val="34"/>
    <w:qFormat/>
    <w:rsid w:val="0029534F"/>
    <w:pPr>
      <w:ind w:left="720"/>
      <w:contextualSpacing/>
    </w:pPr>
  </w:style>
  <w:style w:type="character" w:styleId="UnresolvedMention">
    <w:name w:val="Unresolved Mention"/>
    <w:basedOn w:val="DefaultParagraphFont"/>
    <w:uiPriority w:val="99"/>
    <w:semiHidden/>
    <w:unhideWhenUsed/>
    <w:rsid w:val="00560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24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inessservices.wisc.edu/purchasing/planning-an-uw-event/business-meals/" TargetMode="External"/><Relationship Id="rId3" Type="http://schemas.openxmlformats.org/officeDocument/2006/relationships/settings" Target="settings.xml"/><Relationship Id="rId7" Type="http://schemas.openxmlformats.org/officeDocument/2006/relationships/hyperlink" Target="https://policy.wisc.edu/library/UW-307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isconsin.edu/travel/policies/sales-tax-exemption-from-other-states/" TargetMode="External"/><Relationship Id="rId11" Type="http://schemas.openxmlformats.org/officeDocument/2006/relationships/fontTable" Target="fontTable.xml"/><Relationship Id="rId5" Type="http://schemas.openxmlformats.org/officeDocument/2006/relationships/hyperlink" Target="https://www.wisconsin.edu/travel/policies/wisconsin-sales-tax-exemption/" TargetMode="External"/><Relationship Id="rId10" Type="http://schemas.openxmlformats.org/officeDocument/2006/relationships/hyperlink" Target="mailto:kelly.layton@wisc.edu" TargetMode="External"/><Relationship Id="rId4" Type="http://schemas.openxmlformats.org/officeDocument/2006/relationships/webSettings" Target="webSettings.xml"/><Relationship Id="rId9" Type="http://schemas.openxmlformats.org/officeDocument/2006/relationships/hyperlink" Target="https://policy.wisc.edu/library/UW-30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Layton</dc:creator>
  <cp:keywords/>
  <dc:description/>
  <cp:lastModifiedBy>Kelly Layton</cp:lastModifiedBy>
  <cp:revision>2</cp:revision>
  <dcterms:created xsi:type="dcterms:W3CDTF">2026-07-23T14:13:00Z</dcterms:created>
  <dcterms:modified xsi:type="dcterms:W3CDTF">2026-07-23T14:13:00Z</dcterms:modified>
</cp:coreProperties>
</file>